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C13B1D"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0C4501">
            <w:rPr>
              <w:rFonts w:ascii="Times New Roman" w:hAnsi="Times New Roman" w:cs="Times New Roman"/>
              <w:bCs/>
            </w:rPr>
            <w:t>выполнение работ по технической инвентаризации газопроводов</w:t>
          </w:r>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C13B1D"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0C4501">
            <w:rPr>
              <w:rFonts w:ascii="Times New Roman" w:hAnsi="Times New Roman" w:cs="Times New Roman"/>
              <w:bCs/>
            </w:rPr>
            <w:t>Выполнение работ по технической инвентаризации.</w:t>
          </w:r>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13B1D"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0C4501">
            <w:rPr>
              <w:rFonts w:ascii="Times New Roman" w:hAnsi="Times New Roman" w:cs="Times New Roman"/>
              <w:bCs/>
            </w:rPr>
            <w:t>Приложение 1 к Техническому заданию</w:t>
          </w:r>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C13B1D"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0C4501">
            <w:rPr>
              <w:rFonts w:ascii="Times New Roman" w:hAnsi="Times New Roman" w:cs="Times New Roman"/>
              <w:bCs/>
            </w:rPr>
            <w:t>Белгородская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13B1D"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0C4501">
            <w:rPr>
              <w:bCs/>
              <w:sz w:val="22"/>
              <w:szCs w:val="22"/>
            </w:rPr>
            <w:t xml:space="preserve">в течение 3 календарных дней </w:t>
          </w:r>
          <w:proofErr w:type="gramStart"/>
          <w:r w:rsidR="000C4501">
            <w:rPr>
              <w:bCs/>
              <w:sz w:val="22"/>
              <w:szCs w:val="22"/>
            </w:rPr>
            <w:t>с даты подписания</w:t>
          </w:r>
          <w:proofErr w:type="gramEnd"/>
          <w:r w:rsidR="000C4501">
            <w:rPr>
              <w:bCs/>
              <w:sz w:val="22"/>
              <w:szCs w:val="22"/>
            </w:rPr>
            <w:t xml:space="preserve"> договора обеими сторонами</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13B1D"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0C4501">
            <w:rPr>
              <w:bCs/>
              <w:sz w:val="22"/>
              <w:szCs w:val="22"/>
            </w:rPr>
            <w:t>15 июня 2018 года</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13B1D"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0C4501">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13B1D"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0C4501">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0C4501">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21CAB" w:rsidP="00C258C7">
                    <w:pPr>
                      <w:spacing w:after="0" w:line="240" w:lineRule="auto"/>
                      <w:jc w:val="center"/>
                      <w:rPr>
                        <w:rFonts w:ascii="Times New Roman" w:hAnsi="Times New Roman" w:cs="Times New Roman"/>
                      </w:rPr>
                    </w:pPr>
                    <w:r>
                      <w:rPr>
                        <w:rFonts w:ascii="Times New Roman" w:hAnsi="Times New Roman"/>
                      </w:rPr>
                      <w:t xml:space="preserve">Соответствие участника требованиям, изложенным в </w:t>
                    </w:r>
                    <w:proofErr w:type="spellStart"/>
                    <w:r>
                      <w:rPr>
                        <w:rFonts w:ascii="Times New Roman" w:hAnsi="Times New Roman"/>
                      </w:rPr>
                      <w:t>ст.ст</w:t>
                    </w:r>
                    <w:proofErr w:type="spellEnd"/>
                    <w:r>
                      <w:rPr>
                        <w:rFonts w:ascii="Times New Roman" w:hAnsi="Times New Roman"/>
                      </w:rPr>
                      <w:t>. 29, 31, 32, 33 Федерального закона от 24.07.2007г. №221-ФЗ «О кадастровой деятельности»</w:t>
                    </w:r>
                  </w:p>
                </w:tc>
                <w:tc>
                  <w:tcPr>
                    <w:tcW w:w="3402" w:type="dxa"/>
                    <w:shd w:val="clear" w:color="auto" w:fill="auto"/>
                    <w:vAlign w:val="center"/>
                  </w:tcPr>
                  <w:p w:rsidR="00321CAB" w:rsidRDefault="00321CAB" w:rsidP="00C258C7">
                    <w:pPr>
                      <w:spacing w:after="0" w:line="240" w:lineRule="auto"/>
                      <w:jc w:val="center"/>
                      <w:rPr>
                        <w:rFonts w:ascii="Times New Roman" w:hAnsi="Times New Roman"/>
                      </w:rPr>
                    </w:pPr>
                    <w:r>
                      <w:rPr>
                        <w:rFonts w:ascii="Times New Roman" w:hAnsi="Times New Roman"/>
                      </w:rPr>
                      <w:t xml:space="preserve">1. Участник закупки – юридическое лицо – предоставляет копии заключенных трудовых договоров (не менее на двух кадастровых инженеров), подтверждающих их наличие в штате Участника закупки, а </w:t>
                    </w:r>
                    <w:r>
                      <w:rPr>
                        <w:rFonts w:ascii="Times New Roman" w:hAnsi="Times New Roman"/>
                      </w:rPr>
                      <w:lastRenderedPageBreak/>
                      <w:t xml:space="preserve">также копии свидетельств и (или) иных документов, подтверждающих, что кадастровые инженеры являются членами саморегулируемой организации кадастровых инженеров. </w:t>
                    </w:r>
                  </w:p>
                  <w:p w:rsidR="00382EF7" w:rsidRPr="00382EF7" w:rsidRDefault="00321CAB" w:rsidP="00C258C7">
                    <w:pPr>
                      <w:spacing w:after="0" w:line="240" w:lineRule="auto"/>
                      <w:jc w:val="center"/>
                      <w:rPr>
                        <w:rFonts w:ascii="Times New Roman" w:hAnsi="Times New Roman" w:cs="Times New Roman"/>
                      </w:rPr>
                    </w:pPr>
                    <w:r>
                      <w:rPr>
                        <w:rFonts w:ascii="Times New Roman" w:hAnsi="Times New Roman"/>
                      </w:rPr>
                      <w:t xml:space="preserve">2. </w:t>
                    </w:r>
                    <w:proofErr w:type="gramStart"/>
                    <w:r>
                      <w:rPr>
                        <w:rFonts w:ascii="Times New Roman" w:hAnsi="Times New Roman"/>
                      </w:rPr>
                      <w:t>Участник закупки – индивидуальный предприниматель – предоставляет документ, подтверждающий факт внесения записи в единый государственный реестр индивидуальных предпринимателей (свидетельство о государственной регистрации физического лица в качестве индивидуального предпринимателя или Лист записи Единого государственного реестра индивидуальных предпринимателей), а также копию свидетельства и (или) иных документов, подтверждающих, что кадастровый инженер является членом саморегулируемой организации кадастровых инженеров.</w:t>
                    </w:r>
                    <w:proofErr w:type="gramEnd"/>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C13B1D" w:rsidP="00B06E55">
              <w:pPr>
                <w:spacing w:after="0" w:line="240" w:lineRule="auto"/>
                <w:ind w:left="792"/>
                <w:rPr>
                  <w:rFonts w:ascii="Times New Roman" w:hAnsi="Times New Roman" w:cs="Times New Roman"/>
                  <w:b/>
                  <w:bCs/>
                </w:rPr>
              </w:pPr>
            </w:p>
          </w:sdtContent>
        </w:sdt>
        <w:p w:rsidR="00B06E55" w:rsidRDefault="00C13B1D"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321CAB">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321CAB" w:rsidRDefault="00321CAB" w:rsidP="00321CAB">
          <w:pPr>
            <w:spacing w:after="0" w:line="240" w:lineRule="auto"/>
            <w:ind w:left="360" w:firstLine="348"/>
            <w:jc w:val="both"/>
            <w:rPr>
              <w:rFonts w:ascii="Times New Roman" w:hAnsi="Times New Roman"/>
              <w:bCs/>
            </w:rPr>
          </w:pPr>
        </w:p>
        <w:sdt>
          <w:sdtPr>
            <w:rPr>
              <w:rFonts w:ascii="Times New Roman" w:hAnsi="Times New Roman"/>
              <w:bCs/>
            </w:rPr>
            <w:id w:val="-555010840"/>
            <w:placeholder>
              <w:docPart w:val="6212F9B945EE40E9832FBD74F661CD98"/>
            </w:placeholder>
          </w:sdtPr>
          <w:sdtEndPr/>
          <w:sdtContent>
            <w:p w:rsidR="00321CAB" w:rsidRDefault="00321CAB" w:rsidP="00321CAB">
              <w:pPr>
                <w:spacing w:after="0" w:line="240" w:lineRule="auto"/>
                <w:ind w:left="360" w:firstLine="348"/>
                <w:jc w:val="both"/>
                <w:rPr>
                  <w:rFonts w:ascii="Times New Roman" w:hAnsi="Times New Roman"/>
                  <w:bCs/>
                </w:rPr>
              </w:pPr>
              <w:r>
                <w:rPr>
                  <w:rFonts w:ascii="Times New Roman" w:hAnsi="Times New Roman"/>
                  <w:bCs/>
                </w:rPr>
                <w:t xml:space="preserve">1. Изготовление технических планов на объекты газоснабжения, выполненные на бумажном носителе в 2 экз. и электронном виде в формате </w:t>
              </w:r>
              <w:r>
                <w:rPr>
                  <w:rFonts w:ascii="Times New Roman" w:hAnsi="Times New Roman"/>
                  <w:bCs/>
                  <w:lang w:val="en-US"/>
                </w:rPr>
                <w:t>XML</w:t>
              </w:r>
              <w:r w:rsidRPr="00B53E20">
                <w:rPr>
                  <w:rFonts w:ascii="Times New Roman" w:hAnsi="Times New Roman"/>
                  <w:bCs/>
                </w:rPr>
                <w:t xml:space="preserve"> </w:t>
              </w:r>
              <w:r>
                <w:rPr>
                  <w:rFonts w:ascii="Times New Roman" w:hAnsi="Times New Roman"/>
                  <w:bCs/>
                </w:rPr>
                <w:t>в 1 экз. на каждый объект, оформленные в соответствии с действующими нормами и правилами.</w:t>
              </w:r>
            </w:p>
            <w:p w:rsidR="00ED1E4C" w:rsidRPr="00E16873" w:rsidRDefault="00321CAB" w:rsidP="00321CAB">
              <w:pPr>
                <w:spacing w:after="0" w:line="240" w:lineRule="auto"/>
                <w:ind w:firstLine="708"/>
                <w:jc w:val="both"/>
                <w:rPr>
                  <w:rFonts w:ascii="Times New Roman" w:hAnsi="Times New Roman" w:cs="Times New Roman"/>
                  <w:b/>
                </w:rPr>
              </w:pPr>
              <w:r>
                <w:rPr>
                  <w:rFonts w:ascii="Times New Roman" w:hAnsi="Times New Roman"/>
                  <w:bCs/>
                </w:rPr>
                <w:t>2. Изготовление технических паспортов на объекты газоснабжения, выполненные на бумажном носителе в 1 экз. на каждый объект</w:t>
              </w:r>
              <w:r w:rsidR="00544958">
                <w:rPr>
                  <w:rFonts w:ascii="Times New Roman" w:hAnsi="Times New Roman"/>
                  <w:bCs/>
                </w:rPr>
                <w:t xml:space="preserve"> и содержащие: план сооружения, сведения о характеристиках, материалах, конструкциях, протяженности</w:t>
              </w:r>
              <w:r>
                <w:rPr>
                  <w:rFonts w:ascii="Times New Roman" w:hAnsi="Times New Roman"/>
                  <w:bCs/>
                </w:rPr>
                <w:t>,</w:t>
              </w:r>
              <w:r w:rsidR="00544958">
                <w:rPr>
                  <w:rFonts w:ascii="Times New Roman" w:hAnsi="Times New Roman"/>
                  <w:bCs/>
                </w:rPr>
                <w:t xml:space="preserve"> описание конструктивных элементов объекта</w:t>
              </w:r>
              <w:r w:rsidR="00E6277E">
                <w:rPr>
                  <w:rFonts w:ascii="Times New Roman" w:hAnsi="Times New Roman"/>
                  <w:bCs/>
                </w:rPr>
                <w:t xml:space="preserve"> газоснабжения</w:t>
              </w:r>
              <w:r w:rsidR="00544958">
                <w:rPr>
                  <w:rFonts w:ascii="Times New Roman" w:hAnsi="Times New Roman"/>
                  <w:bCs/>
                </w:rPr>
                <w:t>.</w:t>
              </w: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321CAB">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321CAB">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C13B1D"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C13B1D"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r w:rsidR="00321CAB">
            <w:rPr>
              <w:rFonts w:ascii="Times New Roman" w:hAnsi="Times New Roman" w:cs="Times New Roman"/>
              <w:bCs/>
            </w:rPr>
            <w:t>отсутствуют</w:t>
          </w:r>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321CAB"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Приложение №1 к Техническому заданию</w:t>
                    </w:r>
                  </w:p>
                </w:tc>
                <w:tc>
                  <w:tcPr>
                    <w:tcW w:w="2512" w:type="dxa"/>
                    <w:vAlign w:val="center"/>
                  </w:tcPr>
                  <w:p w:rsidR="00B41BE0" w:rsidRPr="00382EF7" w:rsidRDefault="001B268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 соответствии с п.7 Технического задания </w:t>
                    </w:r>
                  </w:p>
                </w:tc>
                <w:tc>
                  <w:tcPr>
                    <w:tcW w:w="1257" w:type="dxa"/>
                    <w:vAlign w:val="center"/>
                  </w:tcPr>
                  <w:p w:rsidR="00B41BE0" w:rsidRPr="00382EF7" w:rsidRDefault="001B268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км</w:t>
                    </w:r>
                  </w:p>
                </w:tc>
                <w:tc>
                  <w:tcPr>
                    <w:tcW w:w="1500" w:type="dxa"/>
                    <w:vAlign w:val="center"/>
                  </w:tcPr>
                  <w:p w:rsidR="00B41BE0" w:rsidRPr="00382EF7" w:rsidRDefault="001B268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16,3961</w:t>
                    </w: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C13B1D" w:rsidP="00B41BE0">
              <w:pPr>
                <w:spacing w:after="0" w:line="240" w:lineRule="auto"/>
                <w:rPr>
                  <w:rFonts w:ascii="Times New Roman" w:hAnsi="Times New Roman" w:cs="Times New Roman"/>
                  <w:b/>
                  <w:bCs/>
                </w:rPr>
              </w:pPr>
            </w:p>
          </w:sdtContent>
        </w:sdt>
        <w:p w:rsidR="008F3D90" w:rsidRDefault="00C13B1D"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1B268F" w:rsidP="00104E06">
          <w:pPr>
            <w:spacing w:after="0" w:line="240" w:lineRule="auto"/>
            <w:rPr>
              <w:rFonts w:ascii="Times New Roman" w:hAnsi="Times New Roman" w:cs="Times New Roman"/>
              <w:b/>
              <w:bCs/>
            </w:rPr>
          </w:pPr>
          <w:r>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C13B1D"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bCs/>
            </w:rPr>
            <w:id w:val="1856299896"/>
            <w:placeholder>
              <w:docPart w:val="129A35EF084E4F7F854CC05D8340B725"/>
            </w:placeholder>
          </w:sdtPr>
          <w:sdtEndPr/>
          <w:sdtContent>
            <w:p w:rsidR="001B268F" w:rsidRDefault="001B268F" w:rsidP="001B268F">
              <w:pPr>
                <w:spacing w:after="0" w:line="240" w:lineRule="auto"/>
                <w:ind w:firstLine="708"/>
                <w:jc w:val="both"/>
                <w:rPr>
                  <w:rFonts w:ascii="Times New Roman" w:hAnsi="Times New Roman"/>
                </w:rPr>
              </w:pPr>
              <w:r>
                <w:rPr>
                  <w:rFonts w:ascii="Times New Roman" w:hAnsi="Times New Roman"/>
                  <w:bCs/>
                </w:rPr>
                <w:t xml:space="preserve">1. </w:t>
              </w:r>
              <w:r w:rsidRPr="006D675A">
                <w:rPr>
                  <w:rFonts w:ascii="Times New Roman" w:hAnsi="Times New Roman"/>
                </w:rPr>
                <w:t>Федеральный закон №</w:t>
              </w:r>
              <w:r>
                <w:rPr>
                  <w:rFonts w:ascii="Times New Roman" w:hAnsi="Times New Roman"/>
                </w:rPr>
                <w:t xml:space="preserve"> </w:t>
              </w:r>
              <w:r w:rsidRPr="006D675A">
                <w:rPr>
                  <w:rFonts w:ascii="Times New Roman" w:hAnsi="Times New Roman"/>
                </w:rPr>
                <w:t>221-ФЗ от 24.07.2007 «О кадастр</w:t>
              </w:r>
              <w:r>
                <w:rPr>
                  <w:rFonts w:ascii="Times New Roman" w:hAnsi="Times New Roman"/>
                </w:rPr>
                <w:t>овой</w:t>
              </w:r>
              <w:r w:rsidRPr="006D675A">
                <w:rPr>
                  <w:rFonts w:ascii="Times New Roman" w:hAnsi="Times New Roman"/>
                </w:rPr>
                <w:t xml:space="preserve"> </w:t>
              </w:r>
              <w:r>
                <w:rPr>
                  <w:rFonts w:ascii="Times New Roman" w:hAnsi="Times New Roman"/>
                </w:rPr>
                <w:t>деятельности</w:t>
              </w:r>
              <w:r w:rsidRPr="006D675A">
                <w:rPr>
                  <w:rFonts w:ascii="Times New Roman" w:hAnsi="Times New Roman"/>
                </w:rPr>
                <w:t>»;</w:t>
              </w:r>
            </w:p>
            <w:p w:rsidR="001B268F" w:rsidRDefault="001B268F" w:rsidP="001B268F">
              <w:pPr>
                <w:spacing w:after="0" w:line="240" w:lineRule="auto"/>
                <w:ind w:firstLine="708"/>
                <w:jc w:val="both"/>
                <w:rPr>
                  <w:rFonts w:ascii="Times New Roman" w:hAnsi="Times New Roman"/>
                </w:rPr>
              </w:pPr>
              <w:r>
                <w:rPr>
                  <w:rFonts w:ascii="Times New Roman" w:hAnsi="Times New Roman"/>
                </w:rPr>
                <w:t>2. Федеральный закон № 218-ФЗ от 13.07.2015 «О государственной регистрации недвижимости»;</w:t>
              </w:r>
            </w:p>
            <w:p w:rsidR="001B268F" w:rsidRPr="006D675A" w:rsidRDefault="001B268F" w:rsidP="001B268F">
              <w:pPr>
                <w:spacing w:after="0" w:line="240" w:lineRule="auto"/>
                <w:ind w:firstLine="708"/>
                <w:jc w:val="both"/>
                <w:rPr>
                  <w:rFonts w:ascii="Times New Roman" w:hAnsi="Times New Roman"/>
                </w:rPr>
              </w:pPr>
              <w:r>
                <w:rPr>
                  <w:rFonts w:ascii="Times New Roman" w:hAnsi="Times New Roman"/>
                </w:rPr>
                <w:t xml:space="preserve">3. </w:t>
              </w:r>
              <w:r w:rsidRPr="006D675A">
                <w:rPr>
                  <w:rFonts w:ascii="Times New Roman" w:hAnsi="Times New Roman"/>
                </w:rPr>
                <w:t>Федеральный Закон № 66-ФЗ от 13.05.2008 «О внесении изменений в отдельные законодательные акты Российской Федерации и признани</w:t>
              </w:r>
              <w:r>
                <w:rPr>
                  <w:rFonts w:ascii="Times New Roman" w:hAnsi="Times New Roman"/>
                </w:rPr>
                <w:t>и</w:t>
              </w:r>
              <w:r w:rsidRPr="006D675A">
                <w:rPr>
                  <w:rFonts w:ascii="Times New Roman" w:hAnsi="Times New Roman"/>
                </w:rPr>
                <w:t xml:space="preserve"> </w:t>
              </w:r>
              <w:proofErr w:type="gramStart"/>
              <w:r w:rsidRPr="006D675A">
                <w:rPr>
                  <w:rFonts w:ascii="Times New Roman" w:hAnsi="Times New Roman"/>
                </w:rPr>
                <w:t>утративши</w:t>
              </w:r>
              <w:r>
                <w:rPr>
                  <w:rFonts w:ascii="Times New Roman" w:hAnsi="Times New Roman"/>
                </w:rPr>
                <w:t>ми</w:t>
              </w:r>
              <w:proofErr w:type="gramEnd"/>
              <w:r w:rsidRPr="006D675A">
                <w:rPr>
                  <w:rFonts w:ascii="Times New Roman" w:hAnsi="Times New Roman"/>
                </w:rPr>
                <w:t xml:space="preserve"> силу отдельных законодательных актов (положений законодательных актов) Российской Федерации в связи с принятием Федерального Закона «О государственном кадастре недвижимости»; </w:t>
              </w:r>
            </w:p>
            <w:p w:rsidR="001B268F" w:rsidRDefault="001B268F" w:rsidP="001B268F">
              <w:pPr>
                <w:spacing w:after="0" w:line="240" w:lineRule="auto"/>
                <w:ind w:firstLine="708"/>
                <w:jc w:val="both"/>
                <w:rPr>
                  <w:rFonts w:ascii="Times New Roman" w:hAnsi="Times New Roman"/>
                  <w:bCs/>
                </w:rPr>
              </w:pPr>
              <w:r>
                <w:rPr>
                  <w:rFonts w:ascii="Times New Roman" w:hAnsi="Times New Roman"/>
                </w:rPr>
                <w:t>4. Приказ Министерства экономического развития РФ от 18.12.2015г.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r w:rsidRPr="006D675A">
                <w:rPr>
                  <w:rFonts w:ascii="Times New Roman" w:hAnsi="Times New Roman"/>
                </w:rPr>
                <w:t>»</w:t>
              </w:r>
              <w:r>
                <w:rPr>
                  <w:rFonts w:ascii="Times New Roman" w:hAnsi="Times New Roman"/>
                </w:rPr>
                <w:t>.</w:t>
              </w:r>
            </w:p>
          </w:sdtContent>
        </w:sdt>
        <w:p w:rsidR="00891EA0" w:rsidRDefault="00C13B1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bCs/>
            </w:rPr>
            <w:id w:val="-1181429112"/>
            <w:placeholder>
              <w:docPart w:val="D41A21ECD321415ABF9BE2826C4B9349"/>
            </w:placeholder>
          </w:sdtPr>
          <w:sdtEndPr/>
          <w:sdtContent>
            <w:p w:rsidR="001B268F" w:rsidRDefault="001B268F" w:rsidP="001B268F">
              <w:pPr>
                <w:spacing w:after="0" w:line="240" w:lineRule="auto"/>
                <w:ind w:firstLine="708"/>
                <w:jc w:val="both"/>
                <w:rPr>
                  <w:rFonts w:ascii="Times New Roman" w:hAnsi="Times New Roman"/>
                  <w:bCs/>
                </w:rPr>
              </w:pPr>
              <w:r>
                <w:rPr>
                  <w:rFonts w:ascii="Times New Roman" w:hAnsi="Times New Roman"/>
                  <w:bCs/>
                </w:rPr>
                <w:t xml:space="preserve">Начальник отдела по работе с имуществом АО «Газпром газораспределение Белгород»                           Новикова Ангелина Викторовна, тел. (4722) 23-51-25, </w:t>
              </w:r>
              <w:r>
                <w:rPr>
                  <w:rFonts w:ascii="Times New Roman" w:hAnsi="Times New Roman"/>
                  <w:bCs/>
                  <w:lang w:val="en-US"/>
                </w:rPr>
                <w:t>e</w:t>
              </w:r>
              <w:r>
                <w:rPr>
                  <w:rFonts w:ascii="Times New Roman" w:hAnsi="Times New Roman"/>
                  <w:bCs/>
                </w:rPr>
                <w:t>-</w:t>
              </w:r>
              <w:r>
                <w:rPr>
                  <w:rFonts w:ascii="Times New Roman" w:hAnsi="Times New Roman"/>
                  <w:bCs/>
                  <w:lang w:val="en-US"/>
                </w:rPr>
                <w:t>mail</w:t>
              </w:r>
              <w:r>
                <w:rPr>
                  <w:rFonts w:ascii="Times New Roman" w:hAnsi="Times New Roman"/>
                  <w:bCs/>
                </w:rPr>
                <w:t xml:space="preserve">: </w:t>
              </w:r>
              <w:hyperlink r:id="rId7" w:history="1">
                <w:r w:rsidRPr="003E5B60">
                  <w:rPr>
                    <w:rStyle w:val="aa"/>
                    <w:rFonts w:ascii="Times New Roman" w:hAnsi="Times New Roman"/>
                    <w:bCs/>
                    <w:lang w:val="en-US"/>
                  </w:rPr>
                  <w:t>ANovikova</w:t>
                </w:r>
                <w:r w:rsidRPr="003E5B60">
                  <w:rPr>
                    <w:rStyle w:val="aa"/>
                    <w:rFonts w:ascii="Times New Roman" w:hAnsi="Times New Roman"/>
                    <w:bCs/>
                  </w:rPr>
                  <w:t>@</w:t>
                </w:r>
                <w:r w:rsidRPr="003E5B60">
                  <w:rPr>
                    <w:rStyle w:val="aa"/>
                    <w:rFonts w:ascii="Times New Roman" w:hAnsi="Times New Roman"/>
                    <w:bCs/>
                    <w:lang w:val="en-US"/>
                  </w:rPr>
                  <w:t>beloblgaz</w:t>
                </w:r>
                <w:r w:rsidRPr="003E5B60">
                  <w:rPr>
                    <w:rStyle w:val="aa"/>
                    <w:rFonts w:ascii="Times New Roman" w:hAnsi="Times New Roman"/>
                    <w:bCs/>
                  </w:rPr>
                  <w:t>.</w:t>
                </w:r>
                <w:r w:rsidRPr="003E5B60">
                  <w:rPr>
                    <w:rStyle w:val="aa"/>
                    <w:rFonts w:ascii="Times New Roman" w:hAnsi="Times New Roman"/>
                    <w:bCs/>
                    <w:lang w:val="en-US"/>
                  </w:rPr>
                  <w:t>ru</w:t>
                </w:r>
              </w:hyperlink>
              <w:r>
                <w:rPr>
                  <w:rFonts w:ascii="Times New Roman" w:hAnsi="Times New Roman"/>
                  <w:bCs/>
                </w:rPr>
                <w:t xml:space="preserve">, ведущий специалист отдела по работе с имуществом АО «Газпром газораспределение Белгород»                                              Гребенник Елена Александровна, тел. (4722) 23-51-25, </w:t>
              </w:r>
              <w:r>
                <w:rPr>
                  <w:rFonts w:ascii="Times New Roman" w:hAnsi="Times New Roman"/>
                  <w:bCs/>
                  <w:lang w:val="en-US"/>
                </w:rPr>
                <w:t>e</w:t>
              </w:r>
              <w:r w:rsidRPr="0088499D">
                <w:rPr>
                  <w:rFonts w:ascii="Times New Roman" w:hAnsi="Times New Roman"/>
                  <w:bCs/>
                </w:rPr>
                <w:t>-</w:t>
              </w:r>
              <w:r>
                <w:rPr>
                  <w:rFonts w:ascii="Times New Roman" w:hAnsi="Times New Roman"/>
                  <w:bCs/>
                  <w:lang w:val="en-US"/>
                </w:rPr>
                <w:t>mail</w:t>
              </w:r>
              <w:r>
                <w:rPr>
                  <w:rFonts w:ascii="Times New Roman" w:hAnsi="Times New Roman"/>
                  <w:bCs/>
                </w:rPr>
                <w:t xml:space="preserve">: </w:t>
              </w:r>
              <w:hyperlink r:id="rId8" w:history="1">
                <w:r w:rsidRPr="00452526">
                  <w:rPr>
                    <w:rStyle w:val="aa"/>
                    <w:rFonts w:ascii="Times New Roman" w:hAnsi="Times New Roman"/>
                    <w:bCs/>
                    <w:lang w:val="en-US"/>
                  </w:rPr>
                  <w:t>Egrebennik</w:t>
                </w:r>
                <w:r w:rsidRPr="0088499D">
                  <w:rPr>
                    <w:rStyle w:val="aa"/>
                    <w:rFonts w:ascii="Times New Roman" w:hAnsi="Times New Roman"/>
                    <w:bCs/>
                  </w:rPr>
                  <w:t>@</w:t>
                </w:r>
                <w:r w:rsidRPr="00452526">
                  <w:rPr>
                    <w:rStyle w:val="aa"/>
                    <w:rFonts w:ascii="Times New Roman" w:hAnsi="Times New Roman"/>
                    <w:bCs/>
                    <w:lang w:val="en-US"/>
                  </w:rPr>
                  <w:t>beloblgaz</w:t>
                </w:r>
                <w:r w:rsidRPr="0088499D">
                  <w:rPr>
                    <w:rStyle w:val="aa"/>
                    <w:rFonts w:ascii="Times New Roman" w:hAnsi="Times New Roman"/>
                    <w:bCs/>
                  </w:rPr>
                  <w:t>.</w:t>
                </w:r>
                <w:proofErr w:type="spellStart"/>
                <w:r w:rsidRPr="00452526">
                  <w:rPr>
                    <w:rStyle w:val="aa"/>
                    <w:rFonts w:ascii="Times New Roman" w:hAnsi="Times New Roman"/>
                    <w:bCs/>
                    <w:lang w:val="en-US"/>
                  </w:rPr>
                  <w:t>ru</w:t>
                </w:r>
                <w:proofErr w:type="spellEnd"/>
              </w:hyperlink>
              <w:r>
                <w:rPr>
                  <w:rStyle w:val="aa"/>
                  <w:rFonts w:ascii="Times New Roman" w:hAnsi="Times New Roman"/>
                  <w:bCs/>
                </w:rPr>
                <w:t xml:space="preserve"> .</w:t>
              </w:r>
            </w:p>
          </w:sdtContent>
        </w:sdt>
        <w:p w:rsidR="00BE6EE5" w:rsidRPr="00581071" w:rsidRDefault="00C13B1D"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1B268F" w:rsidP="00A849BB">
                  <w:pPr>
                    <w:ind w:left="360"/>
                    <w:rPr>
                      <w:rFonts w:ascii="Times New Roman" w:hAnsi="Times New Roman" w:cs="Times New Roman"/>
                      <w:bCs/>
                    </w:rPr>
                  </w:pPr>
                  <w:r>
                    <w:rPr>
                      <w:rFonts w:ascii="Times New Roman" w:hAnsi="Times New Roman"/>
                      <w:bCs/>
                    </w:rPr>
                    <w:t xml:space="preserve">1. </w:t>
                  </w:r>
                  <w:bookmarkStart w:id="0" w:name="_GoBack"/>
                  <w:r w:rsidR="00C13B1D">
                    <w:rPr>
                      <w:rFonts w:ascii="Times New Roman" w:hAnsi="Times New Roman"/>
                      <w:bCs/>
                    </w:rPr>
                    <w:t xml:space="preserve">Приложение № 1 </w:t>
                  </w:r>
                  <w:bookmarkEnd w:id="0"/>
                  <w:r w:rsidR="00C13B1D">
                    <w:rPr>
                      <w:rFonts w:ascii="Times New Roman" w:hAnsi="Times New Roman"/>
                      <w:bCs/>
                    </w:rPr>
                    <w:t xml:space="preserve">- </w:t>
                  </w:r>
                  <w:r>
                    <w:rPr>
                      <w:rFonts w:ascii="Times New Roman" w:hAnsi="Times New Roman"/>
                      <w:bCs/>
                    </w:rPr>
                    <w:t>Перечень объектов.</w:t>
                  </w:r>
                </w:p>
              </w:sdtContent>
            </w:sdt>
            <w:p w:rsidR="00891EA0" w:rsidRDefault="00C13B1D"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C4501"/>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268F"/>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21CAB"/>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44958"/>
    <w:rsid w:val="00552007"/>
    <w:rsid w:val="00553AAC"/>
    <w:rsid w:val="005803F1"/>
    <w:rsid w:val="00581071"/>
    <w:rsid w:val="00583730"/>
    <w:rsid w:val="00594CAD"/>
    <w:rsid w:val="005E6358"/>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12283"/>
    <w:rsid w:val="00C13B1D"/>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77E"/>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1B268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1B268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rebennik@beloblgaz.ru" TargetMode="External"/><Relationship Id="rId3" Type="http://schemas.openxmlformats.org/officeDocument/2006/relationships/styles" Target="styles.xml"/><Relationship Id="rId7" Type="http://schemas.openxmlformats.org/officeDocument/2006/relationships/hyperlink" Target="mailto:ANovikova@belobl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12F9B945EE40E9832FBD74F661CD98"/>
        <w:category>
          <w:name w:val="Общие"/>
          <w:gallery w:val="placeholder"/>
        </w:category>
        <w:types>
          <w:type w:val="bbPlcHdr"/>
        </w:types>
        <w:behaviors>
          <w:behavior w:val="content"/>
        </w:behaviors>
        <w:guid w:val="{FCAB9B89-DBE6-4E46-95BC-D7876ADAA5E7}"/>
      </w:docPartPr>
      <w:docPartBody>
        <w:p w:rsidR="003F01BB" w:rsidRDefault="00020531" w:rsidP="00020531">
          <w:pPr>
            <w:pStyle w:val="6212F9B945EE40E9832FBD74F661CD9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A35EF084E4F7F854CC05D8340B725"/>
        <w:category>
          <w:name w:val="Общие"/>
          <w:gallery w:val="placeholder"/>
        </w:category>
        <w:types>
          <w:type w:val="bbPlcHdr"/>
        </w:types>
        <w:behaviors>
          <w:behavior w:val="content"/>
        </w:behaviors>
        <w:guid w:val="{6C35E08A-8816-4664-949A-8B0A361C1AD3}"/>
      </w:docPartPr>
      <w:docPartBody>
        <w:p w:rsidR="003F01BB" w:rsidRDefault="00020531" w:rsidP="00020531">
          <w:pPr>
            <w:pStyle w:val="129A35EF084E4F7F854CC05D8340B72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41A21ECD321415ABF9BE2826C4B9349"/>
        <w:category>
          <w:name w:val="Общие"/>
          <w:gallery w:val="placeholder"/>
        </w:category>
        <w:types>
          <w:type w:val="bbPlcHdr"/>
        </w:types>
        <w:behaviors>
          <w:behavior w:val="content"/>
        </w:behaviors>
        <w:guid w:val="{07893B86-3A5F-422C-8E86-6DDEE9964CB8}"/>
      </w:docPartPr>
      <w:docPartBody>
        <w:p w:rsidR="003F01BB" w:rsidRDefault="00020531" w:rsidP="00020531">
          <w:pPr>
            <w:pStyle w:val="D41A21ECD321415ABF9BE2826C4B93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20531"/>
    <w:rsid w:val="000E5EDF"/>
    <w:rsid w:val="001008A7"/>
    <w:rsid w:val="00106AAC"/>
    <w:rsid w:val="00107B9E"/>
    <w:rsid w:val="001204B9"/>
    <w:rsid w:val="0014066E"/>
    <w:rsid w:val="00163F6A"/>
    <w:rsid w:val="001A4D46"/>
    <w:rsid w:val="001C2ED7"/>
    <w:rsid w:val="001D1A0A"/>
    <w:rsid w:val="00205C10"/>
    <w:rsid w:val="00255F0A"/>
    <w:rsid w:val="0033661E"/>
    <w:rsid w:val="00345CBA"/>
    <w:rsid w:val="00360684"/>
    <w:rsid w:val="003B2DB7"/>
    <w:rsid w:val="003F01BB"/>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924144"/>
    <w:rsid w:val="009B5960"/>
    <w:rsid w:val="00A92207"/>
    <w:rsid w:val="00AB79AA"/>
    <w:rsid w:val="00AE0D67"/>
    <w:rsid w:val="00B00610"/>
    <w:rsid w:val="00BB1624"/>
    <w:rsid w:val="00BC09DB"/>
    <w:rsid w:val="00BE45EC"/>
    <w:rsid w:val="00C474CC"/>
    <w:rsid w:val="00CD465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053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12F9B945EE40E9832FBD74F661CD98">
    <w:name w:val="6212F9B945EE40E9832FBD74F661CD98"/>
    <w:rsid w:val="00020531"/>
  </w:style>
  <w:style w:type="paragraph" w:customStyle="1" w:styleId="129A35EF084E4F7F854CC05D8340B725">
    <w:name w:val="129A35EF084E4F7F854CC05D8340B725"/>
    <w:rsid w:val="00020531"/>
  </w:style>
  <w:style w:type="paragraph" w:customStyle="1" w:styleId="D41A21ECD321415ABF9BE2826C4B9349">
    <w:name w:val="D41A21ECD321415ABF9BE2826C4B9349"/>
    <w:rsid w:val="0002053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053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12F9B945EE40E9832FBD74F661CD98">
    <w:name w:val="6212F9B945EE40E9832FBD74F661CD98"/>
    <w:rsid w:val="00020531"/>
  </w:style>
  <w:style w:type="paragraph" w:customStyle="1" w:styleId="129A35EF084E4F7F854CC05D8340B725">
    <w:name w:val="129A35EF084E4F7F854CC05D8340B725"/>
    <w:rsid w:val="00020531"/>
  </w:style>
  <w:style w:type="paragraph" w:customStyle="1" w:styleId="D41A21ECD321415ABF9BE2826C4B9349">
    <w:name w:val="D41A21ECD321415ABF9BE2826C4B9349"/>
    <w:rsid w:val="000205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42E1E-5B03-47CA-8301-BE6FD55C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1600</Words>
  <Characters>9122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9</cp:revision>
  <cp:lastPrinted>2018-04-16T10:40:00Z</cp:lastPrinted>
  <dcterms:created xsi:type="dcterms:W3CDTF">2018-04-10T06:43:00Z</dcterms:created>
  <dcterms:modified xsi:type="dcterms:W3CDTF">2018-04-18T06:43:00Z</dcterms:modified>
</cp:coreProperties>
</file>